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FICHA DE REGISTRO DE MANUTENÇÃO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[equipamento — TAG e descrição]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FICHA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 do equipamento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Setor / localização: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[onde a máquina fica]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Responsável pelo equipamento: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[nome e cargo]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Dados do ativo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Registro das intervenções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[Um bloco por intervenção, na ordem em que aconteceram. Os campos do bloco são os sete dados que o item 12.11.2 da NR-12 pede: a intervenção, a data, o serviço realizado, as peças reparadas ou substituídas, as condições de segurança do equipamento, a indicação conclusiva sobre essas condições e o nome do responsável pela execução.]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800"/>
        <w:gridCol w:w="3764"/>
        <w:gridCol w:w="2400"/>
      </w:tblGrid>
      <w:tr w:rsidR="00681014">
        <w:trPr>
          <w:cantSplit/>
          <w:tblHeader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TIPO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REALIZADO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RESPONSÁVEL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[preventiva]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foi feito na máquina]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[quem executou]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i/>
                <w:iCs/>
                <w:color w:val="8A94A3"/>
              </w:rPr>
              <w:t xml:space="preserve">[peça reparada ou substituída — ou "nenhuma"]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i/>
                <w:iCs/>
                <w:color w:val="8A94A3"/>
              </w:rPr>
              <w:t xml:space="preserve">[o que se constatou na máquina: proteções, dispositivos, estado geral]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i/>
                <w:iCs/>
                <w:color w:val="8A94A3"/>
              </w:rPr>
              <w:t xml:space="preserve">liberado  ·  liberado com restrição  ·  bloqueado      (apague os dois que não se aplicam)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[preventiva]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foi feito na máquina]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[quem executou]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i/>
                <w:iCs/>
                <w:color w:val="8A94A3"/>
              </w:rPr>
              <w:t xml:space="preserve">[peça reparada ou substituída — ou "nenhuma"]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i/>
                <w:iCs/>
                <w:color w:val="8A94A3"/>
              </w:rPr>
              <w:t xml:space="preserve">[o que se constatou na máquina: proteções, dispositivos, estado geral]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i/>
                <w:iCs/>
                <w:color w:val="8A94A3"/>
              </w:rPr>
              <w:t xml:space="preserve">liberado  ·  liberado com restrição  ·  bloqueado      (apague os dois que não se aplicam)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[preventiva]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foi feito na máquina]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[quem executou]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i/>
                <w:iCs/>
                <w:color w:val="8A94A3"/>
              </w:rPr>
              <w:t xml:space="preserve">[peça reparada ou substituída — ou "nenhuma"]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i/>
                <w:iCs/>
                <w:color w:val="8A94A3"/>
              </w:rPr>
              <w:t xml:space="preserve">[o que se constatou na máquina: proteções, dispositivos, estado geral]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i/>
                <w:iCs/>
                <w:color w:val="8A94A3"/>
              </w:rPr>
              <w:t xml:space="preserve">liberado  ·  liberado com restrição  ·  bloqueado      (apague os dois que não se aplicam)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[preventiva]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foi feito na máquina]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[quem executou]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i/>
                <w:iCs/>
                <w:color w:val="8A94A3"/>
              </w:rPr>
              <w:t xml:space="preserve">[peça reparada ou substituída — ou "nenhuma"]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i/>
                <w:iCs/>
                <w:color w:val="8A94A3"/>
              </w:rPr>
              <w:t xml:space="preserve">[o que se constatou na máquina: proteções, dispositivos, estado geral]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i/>
                <w:iCs/>
                <w:color w:val="8A94A3"/>
              </w:rPr>
              <w:t xml:space="preserve">liberado  ·  liberado com restrição  ·  bloqueado      (apague os dois que não se aplicam)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[preventiva]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foi feito na máquina]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[quem executou]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i/>
                <w:iCs/>
                <w:color w:val="8A94A3"/>
              </w:rPr>
              <w:t xml:space="preserve">[peça reparada ou substituída — ou "nenhuma"]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i/>
                <w:iCs/>
                <w:color w:val="8A94A3"/>
              </w:rPr>
              <w:t xml:space="preserve">[o que se constatou na máquina: proteções, dispositivos, estado geral]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i/>
                <w:iCs/>
                <w:color w:val="8A94A3"/>
              </w:rPr>
              <w:t xml:space="preserve">liberado  ·  liberado com restrição  ·  bloqueado      (apague os dois que não se aplicam)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Disponibilidade da ficha</w:t>
      </w:r>
    </w:p>
    <w:bookmarkEnd w:id="3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color w:val="212121"/>
          <w:sz w:val="15"/>
          <w:szCs w:val="15"/>
        </w:rPr>
        <w:t>Esta ficha fica disponível aos trabalhadores envolvidos na operação, na manutenção e nos reparos da máquina, à CIPA, ao SESMT e à Auditoria-Fiscal do Trabalho. Registro que só a manutenção enxerga não atende ao item 12.11.2.1 da NR-12.</w:t>
      </w:r>
    </w:p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Ficha guardada em: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[onde esta ficha fica — armário da manutenção, pasta do setor, arquivo digital]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Responsável pela guarda: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[nome e cargo]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Exemplo preenchido</w:t>
      </w:r>
    </w:p>
    <w:bookmarkEnd w:id="4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[As três primeiras intervenções de uma prensa hidráulica, para mostrar o grau de detalhe que cada campo pede — principalmente o parecer, que é uma conclusão sobre a máquina e não um resumo do serviço. Apague esta seção antes de usar a ficha.]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800"/>
        <w:gridCol w:w="3764"/>
        <w:gridCol w:w="2400"/>
      </w:tblGrid>
      <w:tr w:rsidR="00681014">
        <w:trPr>
          <w:cantSplit/>
          <w:tblHeader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TIPO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REALIZADO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RESPONSÁVEL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12/03/2026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Preventiva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Troca do óleo hidráulico e dos filtros de pressão e retorno; reaperto das fixações do cilindro; limpeza do conjunto.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Carlos Mendes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color w:val="212121"/>
              </w:rPr>
              <w:t xml:space="preserve">Óleo hidráulico ISO VG 46 (40 L), filtro de pressão, filtro de retorno, 2 juntas de vedação.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color w:val="212121"/>
              </w:rPr>
              <w:t xml:space="preserve">Comando bimanual funcional, proteção fixa íntegra e fixada, parada de emergência acessível. Vazamento no cilindro cessou após o reaperto.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color w:val="212121"/>
              </w:rPr>
              <w:t xml:space="preserve">Liberado. Máquina em condições seguras de operação, sem restrição.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04/06/2026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Corretiva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Substituição do pressostato de segurança, que não desarmava no limite ajustado. Reteste do circuito com carga.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Carlos Mendes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color w:val="212121"/>
              </w:rPr>
              <w:t xml:space="preserve">Pressostato de segurança 0–250 bar.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color w:val="212121"/>
              </w:rPr>
              <w:t xml:space="preserve">Circuito de segurança reagindo no limite ajustado. Demais proteções e dispositivos sem alteração.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color w:val="212121"/>
              </w:rPr>
              <w:t xml:space="preserve">Liberado. Defeito que comprometia a segurança reparado na mesma intervenção (12.11.5); circuito retestado com carga.</w:t>
            </w:r>
          </w:p>
        </w:tc>
      </w:tr>
      <w:tr w:rsidR="00681014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18/08/2026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Preventiva</w:t>
            </w:r>
          </w:p>
        </w:tc>
        <w:tc>
          <w:tcPr>
            <w:tcW w:w="37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Inspeção das mangueiras de alta pressão e do conjunto de fixação. Mangueira do cilindro principal com ressecamento na capa externa.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Rodrigo Alves</w:t>
            </w:r>
          </w:p>
        </w:tc>
      </w:tr>
      <w:tr w:rsidR="00681014">
        <w:trPr>
          <w:cantSplit/>
        </w:trPr>
        <w:tc>
          <w:tcPr>
            <w:tcW w:w="3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PEÇAS  </w:t>
            </w:r>
            <w:r>
              <w:rPr>
                <w:color w:val="212121"/>
              </w:rPr>
              <w:t xml:space="preserve">Nenhuma. Mangueira encomendada, troca programada para 25/08/2026.</w:t>
            </w:r>
          </w:p>
        </w:tc>
        <w:tc>
          <w:tcPr>
            <w:tcW w:w="6164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CONDIÇÕES DE SEGURANÇA  </w:t>
            </w:r>
            <w:r>
              <w:rPr>
                <w:color w:val="212121"/>
              </w:rPr>
              <w:t xml:space="preserve">Dispositivos de segurança funcionais. Mangueira do cilindro principal com capa ressecada, sem vazamento e sem exposição da malha.</w:t>
            </w:r>
          </w:p>
        </w:tc>
      </w:tr>
      <w:tr w:rsidR="00681014">
        <w:trPr>
          <w:cantSplit/>
        </w:trPr>
        <w:tc>
          <w:tcPr>
            <w:tcW w:w="98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PARECER CONCLUSIVO  </w:t>
            </w:r>
            <w:r>
              <w:rPr>
                <w:color w:val="212121"/>
              </w:rPr>
              <w:t xml:space="preserve">Liberado com restrição. Operar até 25/08/2026, quando a mangueira será substituída; inspeção visual da mangueira a cada turno até lá.</w:t>
            </w:r>
          </w:p>
        </w:tc>
      </w:tr>
    </w:tbl>
    <w:p>
      <w:pPr>
        <w:spacing w:before="0" w:after="0" w:line="20" w:lineRule="exact"/>
      </w:pPr>
    </w:p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Uma ficha por máquina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 ficha é do equipamento, não do serviço: preencha "Dados do ativo" uma vez e acumule as intervenções abaixo. Duas máquinas iguais têm duas fichas, porque têm históricos diferentes.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Os sete dados de cada intervenção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Cada bloco corresponde às sete alíneas do item 12.11.2 da NR-12: a intervenção realizada, a data, o serviço, as peças reparadas ou substituídas, as condições de segurança, a indicação conclusiva e o nome do responsável. Bloco com campo em branco é registro incompleto.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O parecer é uma conclusão, não um resumo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 alínea "f" pede a indicação conclusiva sobre as condições de segurança da máquina — e não a descrição do serviço, que já está na linha acima. Apague os dois pareceres que não se aplicam — são os mesmos do relatório de inspeção — e, em "liberado com restrição", escreva qual é a restrição.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O início de turno não entra aqui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 inspeção rotineira que o operador faz no começo do turno (12.14.2) é obrigatória de fazer e, pelo 12.14.2.1, não é obrigatória de registrar. Se a sua empresa quiser registrá-la, use uma folha de checklist — esta ficha é das manutenções.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Quando a folha encher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Imprima outra, repita os dados do ativo no topo e numere a folha (1 de 2, 2 de 2). Arquive junto: o histórico da máquina é a sequência das folhas, não a última.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Onde guardar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Junto da máquina ou no arquivo da manutenção, em local conhecido por quem opera. Vale também em arquivo digital: o 12.11.2 cita "livro próprio, ficha ou sistema informatizado interno da empresa" — as três formas lado a lado.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blocos, selecione as três linhas de um bloco em branco, copie e cole no fim da tabela.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arquivar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da ficha.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ficha de registro de manutenção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esta ficha é o histórico do equipamento: cada intervenção entra pela ordem de serviço e fica no ativo, com foto, parecer e responsável, disponível para quem precisar consultar.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ficha de registro de manutenção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ficha de registro de manutenção de inspeção: capa, sumário automático, verificações com selo de conformidade, 18 fotos em tabela e plano de ação 5W2H. andonize.com</dc:subject>
  <cp:keywords>ficha de registro de manutenção, modelo, inspeção, manutenção, Word, Andonize</cp:keywords>
</cp:coreProperties>
</file>